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91CE7">
      <w:pPr>
        <w:spacing w:line="560" w:lineRule="exact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附件1</w:t>
      </w:r>
    </w:p>
    <w:p w14:paraId="1FF2A0A2">
      <w:pPr>
        <w:spacing w:line="560" w:lineRule="exact"/>
        <w:jc w:val="center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30"/>
          <w:szCs w:val="30"/>
        </w:rPr>
        <w:t>招聘</w:t>
      </w:r>
      <w:bookmarkStart w:id="0" w:name="_GoBack"/>
      <w:bookmarkEnd w:id="0"/>
      <w:r>
        <w:rPr>
          <w:rFonts w:hint="eastAsia" w:ascii="黑体" w:hAnsi="黑体" w:eastAsia="黑体" w:cs="黑体"/>
          <w:sz w:val="30"/>
          <w:szCs w:val="30"/>
        </w:rPr>
        <w:t>岗位信息</w:t>
      </w:r>
    </w:p>
    <w:tbl>
      <w:tblPr>
        <w:tblStyle w:val="7"/>
        <w:tblW w:w="146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3"/>
        <w:gridCol w:w="735"/>
        <w:gridCol w:w="4320"/>
        <w:gridCol w:w="5211"/>
        <w:gridCol w:w="2444"/>
      </w:tblGrid>
      <w:tr w14:paraId="10AB2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E78CD">
            <w:pPr>
              <w:spacing w:line="520" w:lineRule="exact"/>
              <w:jc w:val="center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岗 位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0453C">
            <w:pPr>
              <w:spacing w:line="520" w:lineRule="exact"/>
              <w:jc w:val="center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人数</w:t>
            </w:r>
          </w:p>
        </w:tc>
        <w:tc>
          <w:tcPr>
            <w:tcW w:w="4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F9782">
            <w:pPr>
              <w:spacing w:line="520" w:lineRule="exact"/>
              <w:jc w:val="center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岗位职责</w:t>
            </w:r>
          </w:p>
        </w:tc>
        <w:tc>
          <w:tcPr>
            <w:tcW w:w="5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16ECC">
            <w:pPr>
              <w:spacing w:line="520" w:lineRule="exact"/>
              <w:jc w:val="center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任职条件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4F619">
            <w:pPr>
              <w:spacing w:line="520" w:lineRule="exact"/>
              <w:jc w:val="center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薪酬标准</w:t>
            </w:r>
          </w:p>
        </w:tc>
      </w:tr>
      <w:tr w14:paraId="724BD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8" w:hRule="atLeast"/>
          <w:jc w:val="center"/>
        </w:trPr>
        <w:tc>
          <w:tcPr>
            <w:tcW w:w="19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1942A4">
            <w:pPr>
              <w:widowControl/>
              <w:jc w:val="center"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建筑工程师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DED77">
            <w:pPr>
              <w:widowControl/>
              <w:jc w:val="center"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1</w:t>
            </w:r>
          </w:p>
        </w:tc>
        <w:tc>
          <w:tcPr>
            <w:tcW w:w="4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C4B65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1.承担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建筑工程师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val="en-US" w:eastAsia="zh-CN"/>
              </w:rPr>
              <w:t>岗位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相关技术工作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，负责技术审核把关。</w:t>
            </w:r>
          </w:p>
          <w:p w14:paraId="74F54CB1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  <w:lang w:eastAsia="zh-TW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2.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做好对设计单位的监督管理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，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负责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项目全过程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设计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管理工作，包括方案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前期论证、技术方案编制、设计成果审核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、组织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图纸会审、设计变更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审核等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。</w:t>
            </w:r>
          </w:p>
          <w:p w14:paraId="5E41F948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3.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承担项目现场施工管理工作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，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处理施工现场各类技术问题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。</w:t>
            </w:r>
          </w:p>
          <w:p w14:paraId="6927AFEE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4.负责项目与相关部门及专业之间的协调工作。</w:t>
            </w:r>
          </w:p>
          <w:p w14:paraId="2E1F361B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5.完成领导安排的其它工作。</w:t>
            </w:r>
          </w:p>
        </w:tc>
        <w:tc>
          <w:tcPr>
            <w:tcW w:w="5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B69E9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1.具有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val="en-US" w:eastAsia="zh-CN"/>
              </w:rPr>
              <w:t>土木类或建筑类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本科及以上学历，取得学士及以上学位。</w:t>
            </w:r>
          </w:p>
          <w:p w14:paraId="3F4D9ABA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2.身体健康，心理素质良好。年龄在50周岁以下（含50周岁），条件优秀者年龄可适当放宽。</w:t>
            </w:r>
          </w:p>
          <w:p w14:paraId="71E43BE7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3.熟悉建筑工程专业相关的国家、地方、行业的法律法规、规范，具备系统扎实的专业知识。</w:t>
            </w:r>
          </w:p>
          <w:p w14:paraId="008923B6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4.具有5年以上建筑工程专业工作经历，并具有处理设计、施工技术问题的能力。</w:t>
            </w:r>
          </w:p>
          <w:p w14:paraId="785CFACE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5.具有工程技术系列中级及以上专业技术职务。</w:t>
            </w:r>
          </w:p>
          <w:p w14:paraId="0EF79A91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6.同等条件下，具有一级注册建筑师者优先。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78298">
            <w:pPr>
              <w:widowControl/>
              <w:jc w:val="left"/>
              <w:rPr>
                <w:rFonts w:hint="eastAsia"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12-15万/年；</w:t>
            </w:r>
          </w:p>
          <w:p w14:paraId="174C77E4">
            <w:pPr>
              <w:widowControl/>
              <w:jc w:val="left"/>
              <w:rPr>
                <w:rFonts w:hint="eastAsia" w:ascii="仿宋_GB2312" w:eastAsia="仿宋_GB2312"/>
                <w:color w:val="auto"/>
                <w:kern w:val="0"/>
                <w:sz w:val="24"/>
              </w:rPr>
            </w:pPr>
          </w:p>
          <w:p w14:paraId="1ADFFD9A">
            <w:pPr>
              <w:widowControl/>
              <w:jc w:val="left"/>
              <w:rPr>
                <w:rFonts w:hint="eastAsia" w:ascii="仿宋_GB2312" w:eastAsia="仿宋_GB2312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16-20万/年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一级注册建筑师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CN"/>
              </w:rPr>
              <w:t>）</w:t>
            </w:r>
          </w:p>
        </w:tc>
      </w:tr>
      <w:tr w14:paraId="6D336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7" w:hRule="atLeast"/>
          <w:jc w:val="center"/>
        </w:trPr>
        <w:tc>
          <w:tcPr>
            <w:tcW w:w="193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CCEE034">
            <w:pPr>
              <w:widowControl/>
              <w:jc w:val="center"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结构工程师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9FE8A">
            <w:pPr>
              <w:widowControl/>
              <w:jc w:val="center"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1</w:t>
            </w:r>
          </w:p>
        </w:tc>
        <w:tc>
          <w:tcPr>
            <w:tcW w:w="4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7A1E3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1.承担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结构工程师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val="en-US" w:eastAsia="zh-CN"/>
              </w:rPr>
              <w:t>岗位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相关技术工作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，负责技术审核把关。</w:t>
            </w:r>
          </w:p>
          <w:p w14:paraId="2AD44A1F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  <w:lang w:eastAsia="zh-TW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2.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做好对设计单位的监督管理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，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负责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项目全过程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设计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管理工作，包括方案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前期论证、技术方案编制、设计成果审核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、组织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图纸会审、设计变更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审核等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。</w:t>
            </w:r>
          </w:p>
          <w:p w14:paraId="5C93C582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3.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承担项目现场施工管理工作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，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处理施工现场各类技术问题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。</w:t>
            </w:r>
          </w:p>
          <w:p w14:paraId="645956E2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4.负责项目与相关部门及专业之间的协调工作。</w:t>
            </w:r>
          </w:p>
          <w:p w14:paraId="28E46C83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5.完成领导安排的其它工作。</w:t>
            </w:r>
          </w:p>
        </w:tc>
        <w:tc>
          <w:tcPr>
            <w:tcW w:w="5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89886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1.具有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val="en-US" w:eastAsia="zh-CN"/>
              </w:rPr>
              <w:t>土木类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本科及以上学历，取得学士及以上学位。</w:t>
            </w:r>
          </w:p>
          <w:p w14:paraId="73E0696F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2.身体健康，心理素质良好。年龄在50周岁以下（含50周岁），条件优秀者年龄可适当放宽。</w:t>
            </w:r>
          </w:p>
          <w:p w14:paraId="3D0F7E5D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3.熟悉结构工程专业相关的国家、地方、行业的法律法规、规范，具备系统扎实的专业知识。</w:t>
            </w:r>
          </w:p>
          <w:p w14:paraId="3FDBFD6F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4.具有5年以上结构工程专业工作经历，并具有处理设计、施工技术问题的能力。</w:t>
            </w:r>
          </w:p>
          <w:p w14:paraId="06D245DD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5.具有工程技术系列中级及以上专业技术职务。</w:t>
            </w:r>
          </w:p>
          <w:p w14:paraId="29E53C6B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6.同等条件下，具有一级注册结构师者优先。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C9FCA">
            <w:pPr>
              <w:widowControl/>
              <w:jc w:val="left"/>
              <w:rPr>
                <w:rFonts w:hint="eastAsia"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12-15万/年；</w:t>
            </w:r>
          </w:p>
          <w:p w14:paraId="6B8BAB0E">
            <w:pPr>
              <w:widowControl/>
              <w:jc w:val="left"/>
              <w:rPr>
                <w:rFonts w:hint="eastAsia" w:ascii="仿宋_GB2312" w:eastAsia="仿宋_GB2312"/>
                <w:color w:val="auto"/>
                <w:kern w:val="0"/>
                <w:sz w:val="24"/>
              </w:rPr>
            </w:pPr>
          </w:p>
          <w:p w14:paraId="7AEBCB28">
            <w:pPr>
              <w:widowControl/>
              <w:jc w:val="left"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16-20万/年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一级注册结构工程师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CN"/>
              </w:rPr>
              <w:t>）</w:t>
            </w:r>
          </w:p>
        </w:tc>
      </w:tr>
      <w:tr w14:paraId="2C38D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B28EC">
            <w:pPr>
              <w:spacing w:line="520" w:lineRule="exact"/>
              <w:jc w:val="center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岗 位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0F22E">
            <w:pPr>
              <w:spacing w:line="520" w:lineRule="exact"/>
              <w:jc w:val="center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人数</w:t>
            </w:r>
          </w:p>
        </w:tc>
        <w:tc>
          <w:tcPr>
            <w:tcW w:w="4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32826">
            <w:pPr>
              <w:spacing w:line="520" w:lineRule="exact"/>
              <w:jc w:val="center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岗位职责</w:t>
            </w:r>
          </w:p>
        </w:tc>
        <w:tc>
          <w:tcPr>
            <w:tcW w:w="5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B60F5">
            <w:pPr>
              <w:spacing w:line="520" w:lineRule="exact"/>
              <w:jc w:val="center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任职条件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63FC9">
            <w:pPr>
              <w:spacing w:line="520" w:lineRule="exact"/>
              <w:jc w:val="center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薪酬标准</w:t>
            </w:r>
          </w:p>
        </w:tc>
      </w:tr>
      <w:tr w14:paraId="04736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9" w:hRule="atLeast"/>
          <w:jc w:val="center"/>
        </w:trPr>
        <w:tc>
          <w:tcPr>
            <w:tcW w:w="193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ADA79">
            <w:pPr>
              <w:widowControl/>
              <w:jc w:val="center"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给排水工程师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04C07">
            <w:pPr>
              <w:widowControl/>
              <w:jc w:val="center"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1</w:t>
            </w:r>
          </w:p>
        </w:tc>
        <w:tc>
          <w:tcPr>
            <w:tcW w:w="4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A6A04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1.承担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给排水工程师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val="en-US" w:eastAsia="zh-CN"/>
              </w:rPr>
              <w:t>岗位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相关技术工作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，负责技术审核把关。</w:t>
            </w:r>
          </w:p>
          <w:p w14:paraId="7EA9BCDB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  <w:lang w:eastAsia="zh-TW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2.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做好对设计单位的监督管理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，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负责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项目全过程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设计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管理工作，包括方案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前期论证、技术方案编制、设计成果审核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、组织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图纸会审、设计变更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审核等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。</w:t>
            </w:r>
          </w:p>
          <w:p w14:paraId="6E45E2D3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3.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承担项目现场施工管理工作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，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处理施工现场各类技术问题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。</w:t>
            </w:r>
          </w:p>
          <w:p w14:paraId="7C661F7B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4.负责项目与相关部门及专业之间的协调工作。</w:t>
            </w:r>
          </w:p>
          <w:p w14:paraId="790D7E14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5.完成领导安排的其它工作。</w:t>
            </w:r>
          </w:p>
        </w:tc>
        <w:tc>
          <w:tcPr>
            <w:tcW w:w="5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D3180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1.具有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val="en-US" w:eastAsia="zh-CN"/>
              </w:rPr>
              <w:t>土木类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本科及以上学历，取得学士及以上学位。</w:t>
            </w:r>
          </w:p>
          <w:p w14:paraId="68BE3A95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2.身体健康，心理素质良好。年龄在50周岁以下（含50周岁），条件优秀者年龄可适当放宽。</w:t>
            </w:r>
          </w:p>
          <w:p w14:paraId="5E986F01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3.熟悉给排水工程专业相关的国家、地方、行业的法律法规、规范，具备系统扎实的专业知识。</w:t>
            </w:r>
          </w:p>
          <w:p w14:paraId="419BA9AC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4.具有5年以上给排水工程专业工作经历，并具有处理设计、施工技术问题的能力。</w:t>
            </w:r>
          </w:p>
          <w:p w14:paraId="5DA8EC2D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5.具有工程技术系列中级及以上专业技术职务。</w:t>
            </w:r>
          </w:p>
          <w:p w14:paraId="50C88B36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6.同等条件下，具有注册公用设备工程师或注册消防工程师执业资格者优先。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7C10C">
            <w:pPr>
              <w:widowControl/>
              <w:jc w:val="both"/>
              <w:rPr>
                <w:rFonts w:hint="eastAsia"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12-15万/年；</w:t>
            </w:r>
          </w:p>
          <w:p w14:paraId="73DE0B1E">
            <w:pPr>
              <w:widowControl/>
              <w:jc w:val="center"/>
              <w:rPr>
                <w:rFonts w:hint="eastAsia" w:ascii="仿宋_GB2312" w:eastAsia="仿宋_GB2312"/>
                <w:color w:val="auto"/>
                <w:kern w:val="0"/>
                <w:sz w:val="24"/>
              </w:rPr>
            </w:pPr>
          </w:p>
          <w:p w14:paraId="311ED12E">
            <w:pPr>
              <w:widowControl/>
              <w:jc w:val="left"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16-20万/年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注册公用设备工程师</w:t>
            </w:r>
            <w:r>
              <w:rPr>
                <w:rFonts w:hint="eastAsia" w:ascii="仿宋_GB2312" w:eastAsia="仿宋_GB2312"/>
                <w:color w:val="auto"/>
                <w:kern w:val="0"/>
                <w:sz w:val="15"/>
                <w:szCs w:val="13"/>
              </w:rPr>
              <w:t>（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给水排水</w:t>
            </w:r>
            <w:r>
              <w:rPr>
                <w:rFonts w:hint="eastAsia" w:ascii="仿宋_GB2312" w:eastAsia="仿宋_GB2312"/>
                <w:color w:val="auto"/>
                <w:kern w:val="0"/>
                <w:sz w:val="15"/>
                <w:szCs w:val="13"/>
              </w:rPr>
              <w:t>）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CN"/>
              </w:rPr>
              <w:t>）</w:t>
            </w:r>
          </w:p>
        </w:tc>
      </w:tr>
      <w:tr w14:paraId="6B5C9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0" w:hRule="atLeast"/>
          <w:jc w:val="center"/>
        </w:trPr>
        <w:tc>
          <w:tcPr>
            <w:tcW w:w="193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6FE88">
            <w:pPr>
              <w:widowControl/>
              <w:jc w:val="center"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电气（强弱电、智能化）工程师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3B260">
            <w:pPr>
              <w:widowControl/>
              <w:jc w:val="center"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1</w:t>
            </w:r>
          </w:p>
        </w:tc>
        <w:tc>
          <w:tcPr>
            <w:tcW w:w="4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52368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1.承担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电气（强弱电、智能化）工程师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val="en-US" w:eastAsia="zh-CN"/>
              </w:rPr>
              <w:t>岗位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相关技术工作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，负责技术审核把关。</w:t>
            </w:r>
          </w:p>
          <w:p w14:paraId="7CE743BB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  <w:lang w:eastAsia="zh-TW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2.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做好对设计单位的监督管理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，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负责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项目全过程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设计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管理工作，包括方案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前期论证、技术方案编制、设计成果审核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、组织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图纸会审、设计变更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审核等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。</w:t>
            </w:r>
          </w:p>
          <w:p w14:paraId="4C4BE9E8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3.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承担项目现场施工管理工作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，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TW"/>
              </w:rPr>
              <w:t>处理施工现场各类技术问题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。</w:t>
            </w:r>
          </w:p>
          <w:p w14:paraId="2BEA03EB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4.负责项目与相关部门及专业之间的协调工作。</w:t>
            </w:r>
          </w:p>
          <w:p w14:paraId="6CD6D3A4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5.完成领导安排的其它工作。</w:t>
            </w:r>
          </w:p>
        </w:tc>
        <w:tc>
          <w:tcPr>
            <w:tcW w:w="5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78CEA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1.具有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val="en-US" w:eastAsia="zh-CN"/>
              </w:rPr>
              <w:t>土木类或电气类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本科及以上学历，取得学士及以上学位。</w:t>
            </w:r>
          </w:p>
          <w:p w14:paraId="74C107CD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2.身体健康，心理素质良好。年龄在50周岁以下（含50周岁），条件优秀者年龄可适当放宽。</w:t>
            </w:r>
          </w:p>
          <w:p w14:paraId="3A4B2D7F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3.熟悉电气工程专业相关的国家、地方、行业的法律法规、规范，具备系统扎实的专业知识。</w:t>
            </w:r>
          </w:p>
          <w:p w14:paraId="64E0D627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4.具有5年以上电气工程专业工作经历，并具有处理设计、施工技术问题的能力。</w:t>
            </w:r>
          </w:p>
          <w:p w14:paraId="2F619B6F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5.具有工程技术系列中级及以上专业技术职务。</w:t>
            </w:r>
          </w:p>
          <w:p w14:paraId="4AF5E934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6.同等条件下，具有注册电气工程师（供配电专业）执业资格者优先。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4F05E">
            <w:pPr>
              <w:widowControl/>
              <w:jc w:val="both"/>
              <w:rPr>
                <w:rFonts w:hint="eastAsia"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12-15万/年；</w:t>
            </w:r>
          </w:p>
          <w:p w14:paraId="42EEC615">
            <w:pPr>
              <w:widowControl/>
              <w:jc w:val="both"/>
              <w:rPr>
                <w:rFonts w:hint="eastAsia" w:ascii="仿宋_GB2312" w:eastAsia="仿宋_GB2312"/>
                <w:color w:val="auto"/>
                <w:kern w:val="0"/>
                <w:sz w:val="24"/>
              </w:rPr>
            </w:pPr>
          </w:p>
          <w:p w14:paraId="5BEFF458">
            <w:pPr>
              <w:widowControl/>
              <w:jc w:val="center"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16-20万/年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注册电气工程师</w:t>
            </w:r>
            <w:r>
              <w:rPr>
                <w:rFonts w:hint="eastAsia" w:ascii="仿宋_GB2312" w:eastAsia="仿宋_GB2312"/>
                <w:color w:val="auto"/>
                <w:kern w:val="0"/>
                <w:sz w:val="15"/>
                <w:szCs w:val="13"/>
              </w:rPr>
              <w:t>（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供配电</w:t>
            </w:r>
            <w:r>
              <w:rPr>
                <w:rFonts w:hint="eastAsia" w:ascii="仿宋_GB2312" w:eastAsia="仿宋_GB2312"/>
                <w:color w:val="auto"/>
                <w:kern w:val="0"/>
                <w:sz w:val="15"/>
                <w:szCs w:val="13"/>
              </w:rPr>
              <w:t>）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eastAsia="zh-CN"/>
              </w:rPr>
              <w:t>）</w:t>
            </w:r>
          </w:p>
        </w:tc>
      </w:tr>
      <w:tr w14:paraId="1CFF4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1CAA8">
            <w:pPr>
              <w:spacing w:line="520" w:lineRule="exact"/>
              <w:jc w:val="center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岗 位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567A1">
            <w:pPr>
              <w:spacing w:line="520" w:lineRule="exact"/>
              <w:jc w:val="center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人数</w:t>
            </w:r>
          </w:p>
        </w:tc>
        <w:tc>
          <w:tcPr>
            <w:tcW w:w="4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590AD">
            <w:pPr>
              <w:spacing w:line="520" w:lineRule="exact"/>
              <w:jc w:val="center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岗位职责</w:t>
            </w:r>
          </w:p>
        </w:tc>
        <w:tc>
          <w:tcPr>
            <w:tcW w:w="5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FFD07">
            <w:pPr>
              <w:spacing w:line="520" w:lineRule="exact"/>
              <w:jc w:val="center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任职条件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4E28A">
            <w:pPr>
              <w:spacing w:line="520" w:lineRule="exact"/>
              <w:jc w:val="center"/>
              <w:rPr>
                <w:rFonts w:asciiTheme="minorEastAsia" w:hAnsiTheme="minorEastAsia"/>
                <w:b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color w:val="auto"/>
                <w:sz w:val="24"/>
                <w:szCs w:val="24"/>
              </w:rPr>
              <w:t>薪酬标准</w:t>
            </w:r>
          </w:p>
        </w:tc>
      </w:tr>
      <w:tr w14:paraId="3CF9B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5" w:hRule="atLeast"/>
          <w:jc w:val="center"/>
        </w:trPr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69B54">
            <w:pPr>
              <w:widowControl/>
              <w:jc w:val="center"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造价工程师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DD149">
            <w:pPr>
              <w:widowControl/>
              <w:jc w:val="center"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1</w:t>
            </w:r>
          </w:p>
        </w:tc>
        <w:tc>
          <w:tcPr>
            <w:tcW w:w="4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139A3">
            <w:pPr>
              <w:widowControl/>
              <w:numPr>
                <w:ilvl w:val="0"/>
                <w:numId w:val="1"/>
              </w:numPr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负责项目可研估算、初步设计概算、施工图预算的审核，提出合理化建议。</w:t>
            </w:r>
          </w:p>
          <w:p w14:paraId="7A64AFB1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2.招标配合工作，招标清单的编制、审核工作。</w:t>
            </w:r>
          </w:p>
          <w:p w14:paraId="4DA3C80A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3.项目进度款审核，签证变更测算，合同谈判等工作。</w:t>
            </w:r>
          </w:p>
          <w:p w14:paraId="737589A2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4.材料设备的核价工作。</w:t>
            </w:r>
          </w:p>
          <w:p w14:paraId="78C44DEE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5.项目动态成本的管理，项目后评估分析。</w:t>
            </w:r>
          </w:p>
          <w:p w14:paraId="02024209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6.完成领导安排的其它工作。</w:t>
            </w:r>
          </w:p>
        </w:tc>
        <w:tc>
          <w:tcPr>
            <w:tcW w:w="5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9891D">
            <w:pPr>
              <w:widowControl/>
              <w:numPr>
                <w:ilvl w:val="0"/>
                <w:numId w:val="2"/>
              </w:numPr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具有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lang w:val="en-US" w:eastAsia="zh-CN"/>
              </w:rPr>
              <w:t>土木类或管理科学与工程类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本科及以上学历，取得学士及以上学位。</w:t>
            </w:r>
          </w:p>
          <w:p w14:paraId="7649ED68">
            <w:pPr>
              <w:widowControl/>
              <w:numPr>
                <w:ilvl w:val="0"/>
                <w:numId w:val="2"/>
              </w:numPr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身体健康，心理素质良好。年龄在45周岁以下（含45周岁），条件优秀者可适当放宽年龄限制。</w:t>
            </w:r>
          </w:p>
          <w:p w14:paraId="139E6044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2.熟悉工程造价专业相关的国家、地方、行业的法律法规，具备系统扎实的专业知识。</w:t>
            </w:r>
          </w:p>
          <w:p w14:paraId="3C222A46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3.具有5年以上的工程造价工作经验，作为专业主要参与人承担过工程项目的造价管理工作，并具有处理工程造价争议、索赔问题的能力。</w:t>
            </w:r>
          </w:p>
          <w:p w14:paraId="430958F1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4.具有一级造价工程师证（土木建筑工程）。</w:t>
            </w:r>
          </w:p>
          <w:p w14:paraId="21778D42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5.熟悉工程造价、工程材料设备、招投标、合同管理相关业务。</w:t>
            </w:r>
          </w:p>
          <w:p w14:paraId="0C991217">
            <w:pPr>
              <w:widowControl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6.熟练应用工程造价软件。</w:t>
            </w:r>
          </w:p>
        </w:tc>
        <w:tc>
          <w:tcPr>
            <w:tcW w:w="2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7839B">
            <w:pPr>
              <w:widowControl/>
              <w:jc w:val="both"/>
              <w:rPr>
                <w:rFonts w:ascii="仿宋_GB2312" w:eastAsia="仿宋_GB2312"/>
                <w:color w:val="auto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</w:rPr>
              <w:t>12-15万/年</w:t>
            </w:r>
          </w:p>
        </w:tc>
      </w:tr>
    </w:tbl>
    <w:p w14:paraId="114B7F30">
      <w:pPr>
        <w:rPr>
          <w:rFonts w:ascii="仿宋_GB2312" w:eastAsia="仿宋_GB2312" w:hAnsiTheme="minorEastAsia"/>
          <w:sz w:val="28"/>
          <w:szCs w:val="28"/>
        </w:rPr>
      </w:pPr>
    </w:p>
    <w:sectPr>
      <w:footerReference r:id="rId3" w:type="default"/>
      <w:pgSz w:w="16838" w:h="11906" w:orient="landscape"/>
      <w:pgMar w:top="1349" w:right="1440" w:bottom="168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403F16A-0945-4027-80FF-05F045CEB62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F3BC63F-2EC0-4F45-9DA5-7CD8C4F25B1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9288A6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1CD6D62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CD6D62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34E1A3"/>
    <w:multiLevelType w:val="singleLevel"/>
    <w:tmpl w:val="1534E1A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B3E444F"/>
    <w:multiLevelType w:val="singleLevel"/>
    <w:tmpl w:val="1B3E444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TrueTypeFonts/>
  <w:saveSubsetFont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M2NDgzMmY5ZTI3MTU2MTQ0ZDcxZGZiNjE4YjU5YzIifQ=="/>
  </w:docVars>
  <w:rsids>
    <w:rsidRoot w:val="00526DEA"/>
    <w:rsid w:val="00002B13"/>
    <w:rsid w:val="00045DAA"/>
    <w:rsid w:val="00081512"/>
    <w:rsid w:val="0009083C"/>
    <w:rsid w:val="00092A58"/>
    <w:rsid w:val="00111739"/>
    <w:rsid w:val="00112E66"/>
    <w:rsid w:val="001370CD"/>
    <w:rsid w:val="00180520"/>
    <w:rsid w:val="00182E2A"/>
    <w:rsid w:val="001A50DA"/>
    <w:rsid w:val="001C094C"/>
    <w:rsid w:val="001C1015"/>
    <w:rsid w:val="001E2DF8"/>
    <w:rsid w:val="002032D0"/>
    <w:rsid w:val="00266C58"/>
    <w:rsid w:val="002758EB"/>
    <w:rsid w:val="00284092"/>
    <w:rsid w:val="00285170"/>
    <w:rsid w:val="002B38FB"/>
    <w:rsid w:val="0030236F"/>
    <w:rsid w:val="00305CE7"/>
    <w:rsid w:val="003130E1"/>
    <w:rsid w:val="00316774"/>
    <w:rsid w:val="00346F61"/>
    <w:rsid w:val="0037015D"/>
    <w:rsid w:val="003D4DB0"/>
    <w:rsid w:val="003E2122"/>
    <w:rsid w:val="004416C6"/>
    <w:rsid w:val="004627AC"/>
    <w:rsid w:val="0049428D"/>
    <w:rsid w:val="004A00A3"/>
    <w:rsid w:val="004A3BD4"/>
    <w:rsid w:val="004B62B4"/>
    <w:rsid w:val="004B6B82"/>
    <w:rsid w:val="004D63B9"/>
    <w:rsid w:val="004E478F"/>
    <w:rsid w:val="004E536B"/>
    <w:rsid w:val="004E6157"/>
    <w:rsid w:val="004F63D5"/>
    <w:rsid w:val="0050443E"/>
    <w:rsid w:val="005138A4"/>
    <w:rsid w:val="00526DEA"/>
    <w:rsid w:val="0058566C"/>
    <w:rsid w:val="005F29C1"/>
    <w:rsid w:val="006062D0"/>
    <w:rsid w:val="00612BC1"/>
    <w:rsid w:val="006B4EBC"/>
    <w:rsid w:val="00752B15"/>
    <w:rsid w:val="007A0885"/>
    <w:rsid w:val="007D2099"/>
    <w:rsid w:val="00844424"/>
    <w:rsid w:val="00861B9E"/>
    <w:rsid w:val="008666EA"/>
    <w:rsid w:val="00872ECC"/>
    <w:rsid w:val="00893BC0"/>
    <w:rsid w:val="008A2239"/>
    <w:rsid w:val="008F3846"/>
    <w:rsid w:val="008F3A78"/>
    <w:rsid w:val="00906B58"/>
    <w:rsid w:val="009301D0"/>
    <w:rsid w:val="009F3835"/>
    <w:rsid w:val="00A321CB"/>
    <w:rsid w:val="00B16D1D"/>
    <w:rsid w:val="00B34CA5"/>
    <w:rsid w:val="00B4435E"/>
    <w:rsid w:val="00B52690"/>
    <w:rsid w:val="00B6797C"/>
    <w:rsid w:val="00B91CE5"/>
    <w:rsid w:val="00BF5898"/>
    <w:rsid w:val="00BF7A3A"/>
    <w:rsid w:val="00C35E1C"/>
    <w:rsid w:val="00D0179D"/>
    <w:rsid w:val="00D0534D"/>
    <w:rsid w:val="00D0611B"/>
    <w:rsid w:val="00D14BD3"/>
    <w:rsid w:val="00D40837"/>
    <w:rsid w:val="00D500F4"/>
    <w:rsid w:val="00D57E1D"/>
    <w:rsid w:val="00D66E60"/>
    <w:rsid w:val="00DC2884"/>
    <w:rsid w:val="00E01765"/>
    <w:rsid w:val="00E15CD2"/>
    <w:rsid w:val="00E547B1"/>
    <w:rsid w:val="00E86864"/>
    <w:rsid w:val="00E93818"/>
    <w:rsid w:val="00E96D4A"/>
    <w:rsid w:val="00EA4911"/>
    <w:rsid w:val="00EE186F"/>
    <w:rsid w:val="00F151CE"/>
    <w:rsid w:val="00F24449"/>
    <w:rsid w:val="00F92A06"/>
    <w:rsid w:val="00FA3811"/>
    <w:rsid w:val="00FB4527"/>
    <w:rsid w:val="00FE1120"/>
    <w:rsid w:val="00FF0D95"/>
    <w:rsid w:val="00FF24DE"/>
    <w:rsid w:val="010D6029"/>
    <w:rsid w:val="016A347B"/>
    <w:rsid w:val="01BB5A85"/>
    <w:rsid w:val="01CC0E94"/>
    <w:rsid w:val="022437FB"/>
    <w:rsid w:val="0350125C"/>
    <w:rsid w:val="043C28A0"/>
    <w:rsid w:val="04406715"/>
    <w:rsid w:val="046C12B8"/>
    <w:rsid w:val="046C37FA"/>
    <w:rsid w:val="04E91598"/>
    <w:rsid w:val="05F872A7"/>
    <w:rsid w:val="06255BC2"/>
    <w:rsid w:val="066E1317"/>
    <w:rsid w:val="069A210C"/>
    <w:rsid w:val="06A57CEC"/>
    <w:rsid w:val="06B03B3A"/>
    <w:rsid w:val="06BA27AF"/>
    <w:rsid w:val="06D60760"/>
    <w:rsid w:val="07061550"/>
    <w:rsid w:val="077F1E69"/>
    <w:rsid w:val="07A11279"/>
    <w:rsid w:val="08D2441A"/>
    <w:rsid w:val="08D34C54"/>
    <w:rsid w:val="08E60BEB"/>
    <w:rsid w:val="099F709E"/>
    <w:rsid w:val="09C82757"/>
    <w:rsid w:val="0AB52734"/>
    <w:rsid w:val="0BDD172D"/>
    <w:rsid w:val="0CAD1E64"/>
    <w:rsid w:val="0D3D7C96"/>
    <w:rsid w:val="0D5D4853"/>
    <w:rsid w:val="0D660F9A"/>
    <w:rsid w:val="0E223278"/>
    <w:rsid w:val="0E45259F"/>
    <w:rsid w:val="0E456E02"/>
    <w:rsid w:val="0E517255"/>
    <w:rsid w:val="0EC35F79"/>
    <w:rsid w:val="0F8C280E"/>
    <w:rsid w:val="11164A85"/>
    <w:rsid w:val="11411BED"/>
    <w:rsid w:val="122B36E0"/>
    <w:rsid w:val="12815BA9"/>
    <w:rsid w:val="12942106"/>
    <w:rsid w:val="12DE2A0D"/>
    <w:rsid w:val="15655FDB"/>
    <w:rsid w:val="16314110"/>
    <w:rsid w:val="166924F3"/>
    <w:rsid w:val="16F25D81"/>
    <w:rsid w:val="1703785A"/>
    <w:rsid w:val="1787048B"/>
    <w:rsid w:val="188D454D"/>
    <w:rsid w:val="189B3AC2"/>
    <w:rsid w:val="18C94AD3"/>
    <w:rsid w:val="1AB84757"/>
    <w:rsid w:val="1B03607B"/>
    <w:rsid w:val="1B4D22AB"/>
    <w:rsid w:val="1B95028B"/>
    <w:rsid w:val="1BA86C22"/>
    <w:rsid w:val="1BCD1886"/>
    <w:rsid w:val="1BD47A17"/>
    <w:rsid w:val="1C56042C"/>
    <w:rsid w:val="1C5806F3"/>
    <w:rsid w:val="1C6A00ED"/>
    <w:rsid w:val="1C805D1C"/>
    <w:rsid w:val="1C81334D"/>
    <w:rsid w:val="1CA90EA4"/>
    <w:rsid w:val="1D8A2FA5"/>
    <w:rsid w:val="1E0B5246"/>
    <w:rsid w:val="1F38717D"/>
    <w:rsid w:val="1FD9439E"/>
    <w:rsid w:val="208F215E"/>
    <w:rsid w:val="20931C4F"/>
    <w:rsid w:val="20937EA1"/>
    <w:rsid w:val="20EC60B8"/>
    <w:rsid w:val="210A7D65"/>
    <w:rsid w:val="2147160E"/>
    <w:rsid w:val="221C5C74"/>
    <w:rsid w:val="222608A0"/>
    <w:rsid w:val="226F0499"/>
    <w:rsid w:val="229879F0"/>
    <w:rsid w:val="22B57CB9"/>
    <w:rsid w:val="22B72CF5"/>
    <w:rsid w:val="22EC5646"/>
    <w:rsid w:val="23992FAA"/>
    <w:rsid w:val="23F80619"/>
    <w:rsid w:val="240D1D18"/>
    <w:rsid w:val="2443573A"/>
    <w:rsid w:val="2458446D"/>
    <w:rsid w:val="246F29D3"/>
    <w:rsid w:val="250255F5"/>
    <w:rsid w:val="253B1F59"/>
    <w:rsid w:val="253F05F7"/>
    <w:rsid w:val="26464775"/>
    <w:rsid w:val="26606F8D"/>
    <w:rsid w:val="266A7BAE"/>
    <w:rsid w:val="277B168E"/>
    <w:rsid w:val="27BD1CA7"/>
    <w:rsid w:val="28862099"/>
    <w:rsid w:val="29061BA6"/>
    <w:rsid w:val="29271C55"/>
    <w:rsid w:val="294F7895"/>
    <w:rsid w:val="29ED34D0"/>
    <w:rsid w:val="2A247DBB"/>
    <w:rsid w:val="2BFE0C73"/>
    <w:rsid w:val="2CE657FC"/>
    <w:rsid w:val="2D0B5263"/>
    <w:rsid w:val="2D9F42C7"/>
    <w:rsid w:val="2DFF6B75"/>
    <w:rsid w:val="2E2138D7"/>
    <w:rsid w:val="2E5233B6"/>
    <w:rsid w:val="2EB72FAC"/>
    <w:rsid w:val="2EBC3759"/>
    <w:rsid w:val="2EBF00B3"/>
    <w:rsid w:val="2EE56969"/>
    <w:rsid w:val="2FAB7DBC"/>
    <w:rsid w:val="3062519A"/>
    <w:rsid w:val="30DA11D4"/>
    <w:rsid w:val="31A2464E"/>
    <w:rsid w:val="31F664E1"/>
    <w:rsid w:val="336E1015"/>
    <w:rsid w:val="337673FC"/>
    <w:rsid w:val="33B84A98"/>
    <w:rsid w:val="3445105A"/>
    <w:rsid w:val="34757B91"/>
    <w:rsid w:val="34897199"/>
    <w:rsid w:val="34E757BD"/>
    <w:rsid w:val="35022D13"/>
    <w:rsid w:val="35433362"/>
    <w:rsid w:val="35D86DA5"/>
    <w:rsid w:val="35D95EFE"/>
    <w:rsid w:val="371116C7"/>
    <w:rsid w:val="373F7FE3"/>
    <w:rsid w:val="379D04A9"/>
    <w:rsid w:val="39777F08"/>
    <w:rsid w:val="398E6FFF"/>
    <w:rsid w:val="39DE1D35"/>
    <w:rsid w:val="3A296D28"/>
    <w:rsid w:val="3A377697"/>
    <w:rsid w:val="3ADB6274"/>
    <w:rsid w:val="3AE2555B"/>
    <w:rsid w:val="3AF978A0"/>
    <w:rsid w:val="3B13059A"/>
    <w:rsid w:val="3BDF0B4E"/>
    <w:rsid w:val="3BEB0739"/>
    <w:rsid w:val="3CD92F92"/>
    <w:rsid w:val="3D4A148F"/>
    <w:rsid w:val="3DE6740A"/>
    <w:rsid w:val="3E500D27"/>
    <w:rsid w:val="3E681CEE"/>
    <w:rsid w:val="3E9926CE"/>
    <w:rsid w:val="3EA64DEB"/>
    <w:rsid w:val="3ED1663C"/>
    <w:rsid w:val="3EE2276F"/>
    <w:rsid w:val="3F051081"/>
    <w:rsid w:val="3F2F4DE1"/>
    <w:rsid w:val="3FB11D2D"/>
    <w:rsid w:val="40104C12"/>
    <w:rsid w:val="41A50E52"/>
    <w:rsid w:val="42213C53"/>
    <w:rsid w:val="4298539A"/>
    <w:rsid w:val="432E53E1"/>
    <w:rsid w:val="44E924B7"/>
    <w:rsid w:val="451A208F"/>
    <w:rsid w:val="455A06DD"/>
    <w:rsid w:val="4577128F"/>
    <w:rsid w:val="466F792B"/>
    <w:rsid w:val="467A45EB"/>
    <w:rsid w:val="467F21AA"/>
    <w:rsid w:val="46845A12"/>
    <w:rsid w:val="46F7066C"/>
    <w:rsid w:val="47131A93"/>
    <w:rsid w:val="472B0583"/>
    <w:rsid w:val="47F036D5"/>
    <w:rsid w:val="48253225"/>
    <w:rsid w:val="48AC1250"/>
    <w:rsid w:val="4921650C"/>
    <w:rsid w:val="49885CFA"/>
    <w:rsid w:val="4A527BD5"/>
    <w:rsid w:val="4A8F3ED3"/>
    <w:rsid w:val="4AAA17BF"/>
    <w:rsid w:val="4B367F43"/>
    <w:rsid w:val="4B5E0F27"/>
    <w:rsid w:val="4BEB208F"/>
    <w:rsid w:val="4C4D2D4A"/>
    <w:rsid w:val="4CB132D9"/>
    <w:rsid w:val="4D21045F"/>
    <w:rsid w:val="4E031912"/>
    <w:rsid w:val="4E1B0FA6"/>
    <w:rsid w:val="4E712D20"/>
    <w:rsid w:val="4F3124AF"/>
    <w:rsid w:val="4F6C15BC"/>
    <w:rsid w:val="4F7725B8"/>
    <w:rsid w:val="4FFC2ABD"/>
    <w:rsid w:val="503F0BFC"/>
    <w:rsid w:val="50FE1E87"/>
    <w:rsid w:val="51B5255F"/>
    <w:rsid w:val="51CC4711"/>
    <w:rsid w:val="52304CA0"/>
    <w:rsid w:val="5262232D"/>
    <w:rsid w:val="526D7CA2"/>
    <w:rsid w:val="53A5346C"/>
    <w:rsid w:val="53B84F4D"/>
    <w:rsid w:val="53D167AB"/>
    <w:rsid w:val="53EC2E48"/>
    <w:rsid w:val="546D5D37"/>
    <w:rsid w:val="547E7F44"/>
    <w:rsid w:val="54EA55DA"/>
    <w:rsid w:val="558B1204"/>
    <w:rsid w:val="55D94F9F"/>
    <w:rsid w:val="56334D5F"/>
    <w:rsid w:val="56C67981"/>
    <w:rsid w:val="57E02147"/>
    <w:rsid w:val="58347FF9"/>
    <w:rsid w:val="586D56E8"/>
    <w:rsid w:val="58867E42"/>
    <w:rsid w:val="58BC54DF"/>
    <w:rsid w:val="598633F7"/>
    <w:rsid w:val="5A366BCB"/>
    <w:rsid w:val="5AE5040D"/>
    <w:rsid w:val="5BD8177A"/>
    <w:rsid w:val="5C2B343C"/>
    <w:rsid w:val="5C394722"/>
    <w:rsid w:val="5C983B6D"/>
    <w:rsid w:val="5CB54FB0"/>
    <w:rsid w:val="5CC03E87"/>
    <w:rsid w:val="5D2B49E2"/>
    <w:rsid w:val="5D2D075A"/>
    <w:rsid w:val="5E045F06"/>
    <w:rsid w:val="5EBF3633"/>
    <w:rsid w:val="5F131BD1"/>
    <w:rsid w:val="5F3F29C6"/>
    <w:rsid w:val="601D2D07"/>
    <w:rsid w:val="60B82A30"/>
    <w:rsid w:val="60CE5DB0"/>
    <w:rsid w:val="613F5B38"/>
    <w:rsid w:val="614442C4"/>
    <w:rsid w:val="614B7400"/>
    <w:rsid w:val="61C6188D"/>
    <w:rsid w:val="621A68F6"/>
    <w:rsid w:val="62396B46"/>
    <w:rsid w:val="630A5339"/>
    <w:rsid w:val="648503AE"/>
    <w:rsid w:val="651B358E"/>
    <w:rsid w:val="661677F5"/>
    <w:rsid w:val="662D1C3F"/>
    <w:rsid w:val="66D734E4"/>
    <w:rsid w:val="682B76EA"/>
    <w:rsid w:val="6861575B"/>
    <w:rsid w:val="68945B31"/>
    <w:rsid w:val="68B7537B"/>
    <w:rsid w:val="68E00D76"/>
    <w:rsid w:val="69342E70"/>
    <w:rsid w:val="693519C9"/>
    <w:rsid w:val="69A80950"/>
    <w:rsid w:val="69E91EAC"/>
    <w:rsid w:val="69FC398E"/>
    <w:rsid w:val="6A0E4756"/>
    <w:rsid w:val="6A564F8B"/>
    <w:rsid w:val="6AEA5C76"/>
    <w:rsid w:val="6B1B7E43"/>
    <w:rsid w:val="6B39651C"/>
    <w:rsid w:val="6B4A12F4"/>
    <w:rsid w:val="6B5670CE"/>
    <w:rsid w:val="6B656193"/>
    <w:rsid w:val="6B7B2FD8"/>
    <w:rsid w:val="6D4B142B"/>
    <w:rsid w:val="6DAE5C33"/>
    <w:rsid w:val="6DDB7D5E"/>
    <w:rsid w:val="6E2C0C51"/>
    <w:rsid w:val="6E597D3A"/>
    <w:rsid w:val="6F5E47A3"/>
    <w:rsid w:val="70580306"/>
    <w:rsid w:val="70B90324"/>
    <w:rsid w:val="70CD3B70"/>
    <w:rsid w:val="7141437C"/>
    <w:rsid w:val="71A36DE5"/>
    <w:rsid w:val="71C31235"/>
    <w:rsid w:val="71F5617B"/>
    <w:rsid w:val="721D0945"/>
    <w:rsid w:val="727A7B45"/>
    <w:rsid w:val="737C78ED"/>
    <w:rsid w:val="73C53042"/>
    <w:rsid w:val="758E7F20"/>
    <w:rsid w:val="76B4739E"/>
    <w:rsid w:val="777327C9"/>
    <w:rsid w:val="778B3211"/>
    <w:rsid w:val="77935205"/>
    <w:rsid w:val="77A92C7B"/>
    <w:rsid w:val="77AF2296"/>
    <w:rsid w:val="77BA5A78"/>
    <w:rsid w:val="77EF4B32"/>
    <w:rsid w:val="78387BA4"/>
    <w:rsid w:val="785F425D"/>
    <w:rsid w:val="79162B5C"/>
    <w:rsid w:val="792151BF"/>
    <w:rsid w:val="79652BD2"/>
    <w:rsid w:val="7A2D1941"/>
    <w:rsid w:val="7A9B4AFD"/>
    <w:rsid w:val="7AAD0720"/>
    <w:rsid w:val="7B1560F7"/>
    <w:rsid w:val="7BF10950"/>
    <w:rsid w:val="7BF3250D"/>
    <w:rsid w:val="7C855A65"/>
    <w:rsid w:val="7D050953"/>
    <w:rsid w:val="7E750D88"/>
    <w:rsid w:val="7EB0669D"/>
    <w:rsid w:val="7F3B68AE"/>
    <w:rsid w:val="7FFF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22"/>
    <w:rPr>
      <w:b/>
    </w:rPr>
  </w:style>
  <w:style w:type="character" w:customStyle="1" w:styleId="10">
    <w:name w:val="页眉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autoRedefine/>
    <w:qFormat/>
    <w:uiPriority w:val="99"/>
    <w:rPr>
      <w:sz w:val="18"/>
      <w:szCs w:val="18"/>
    </w:rPr>
  </w:style>
  <w:style w:type="character" w:customStyle="1" w:styleId="12">
    <w:name w:val="批注框文本 字符"/>
    <w:basedOn w:val="8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1933</Words>
  <Characters>2033</Characters>
  <Lines>15</Lines>
  <Paragraphs>4</Paragraphs>
  <TotalTime>11</TotalTime>
  <ScaleCrop>false</ScaleCrop>
  <LinksUpToDate>false</LinksUpToDate>
  <CharactersWithSpaces>2036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2024-06-11T09:35:00Z</dcterms:created>
  <dc:creator>刘兆亮</dc:creator>
  <cp:lastModifiedBy>王骁</cp:lastModifiedBy>
  <cp:lastPrinted>2024-07-09T02:35:00Z</cp:lastPrinted>
  <dcterms:modified xsi:type="dcterms:W3CDTF">2024-09-12T07:08:55Z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56EE97CD2D6B4A1796443F0E7AFAFC81_13</vt:lpwstr>
  </property>
</Properties>
</file>